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F373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03B0A7" wp14:editId="229CCE69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665C2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AD2262" w14:paraId="30BC0685" w14:textId="77777777" w:rsidTr="004C58D7">
        <w:tc>
          <w:tcPr>
            <w:tcW w:w="10456" w:type="dxa"/>
          </w:tcPr>
          <w:p w14:paraId="15CA9B4C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18B46198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B10B36C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2AC020B6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27B39DDE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3852F0FC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60F3D720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0590CFD4" w14:textId="3BE995EB" w:rsidR="00115F4E" w:rsidRPr="00AD2262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AD2262">
        <w:rPr>
          <w:rFonts w:ascii="Times New Roman" w:hAnsi="Times New Roman" w:cs="Times New Roman"/>
          <w:b/>
          <w:sz w:val="28"/>
        </w:rPr>
        <w:t xml:space="preserve"> </w:t>
      </w:r>
      <w:r w:rsidR="00AD2262">
        <w:rPr>
          <w:rFonts w:ascii="Times New Roman" w:hAnsi="Times New Roman" w:cs="Times New Roman"/>
          <w:b/>
          <w:sz w:val="28"/>
        </w:rPr>
        <w:t>сентября</w:t>
      </w:r>
      <w:r w:rsidRPr="00AD2262">
        <w:rPr>
          <w:rFonts w:ascii="Times New Roman" w:hAnsi="Times New Roman" w:cs="Times New Roman"/>
          <w:b/>
          <w:sz w:val="28"/>
        </w:rPr>
        <w:t xml:space="preserve"> 2024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1F81AC65" w14:textId="77777777" w:rsidR="00115F4E" w:rsidRPr="00AD2262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AD2262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>сгенерирован</w:t>
      </w:r>
      <w:r w:rsidRPr="00AD2262">
        <w:rPr>
          <w:rFonts w:ascii="Times New Roman" w:hAnsi="Times New Roman" w:cs="Times New Roman"/>
          <w:color w:val="A6A6A6" w:themeColor="background1" w:themeShade="A6"/>
        </w:rPr>
        <w:t xml:space="preserve"> 09.10.2024</w:t>
      </w:r>
    </w:p>
    <w:p w14:paraId="4CBF50E5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b/>
          <w:sz w:val="28"/>
        </w:rPr>
      </w:pP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D2262">
        <w:rPr>
          <w:rFonts w:ascii="Times New Roman" w:hAnsi="Times New Roman" w:cs="Times New Roman"/>
          <w:b/>
          <w:sz w:val="28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D2262">
        <w:rPr>
          <w:rFonts w:ascii="Times New Roman" w:hAnsi="Times New Roman" w:cs="Times New Roman"/>
          <w:b/>
          <w:sz w:val="28"/>
        </w:rPr>
        <w:t>:</w:t>
      </w:r>
    </w:p>
    <w:p w14:paraId="628F2F7D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30269A0E" w14:textId="77777777" w:rsidTr="004C58D7">
        <w:tc>
          <w:tcPr>
            <w:tcW w:w="2830" w:type="dxa"/>
          </w:tcPr>
          <w:p w14:paraId="2A1DC77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A76084" wp14:editId="542EA801">
                  <wp:extent cx="1584000" cy="2138400"/>
                  <wp:effectExtent l="0" t="0" r="0" b="0"/>
                  <wp:docPr id="10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B1AFE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34C7638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Хрестоматия современного репертуара для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гуслей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ДШИ, ДМШ. Выпуск 2 /сост. Кукушкин Д., Волков Д., Мельниченко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Е..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108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60422967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653B3BD1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Новое учебное пособие содержит оригинальные сочинения отечественных композиторов для гуслей соло и в сопровождении фортепиано. </w:t>
            </w:r>
            <w:r w:rsidRPr="00AD2262">
              <w:rPr>
                <w:rFonts w:ascii="Times New Roman" w:hAnsi="Times New Roman" w:cs="Times New Roman"/>
              </w:rPr>
              <w:br/>
              <w:t>Все сочинения публикуются впервые и значительно расширят репертуар юных гусляров.</w:t>
            </w:r>
            <w:r w:rsidRPr="00AD2262">
              <w:rPr>
                <w:rFonts w:ascii="Times New Roman" w:hAnsi="Times New Roman" w:cs="Times New Roman"/>
              </w:rPr>
              <w:br/>
              <w:t>Сборник предназначен для учащихся детских музыкальных школ и детских школ искусств; соответствует федеральным государственным требованиям.</w:t>
            </w:r>
          </w:p>
          <w:p w14:paraId="2C72B43E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477976E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02.09.2024</w:t>
            </w:r>
          </w:p>
          <w:p w14:paraId="19D3679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18019</w:t>
            </w:r>
          </w:p>
          <w:p w14:paraId="5E39E65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787.5</w:t>
            </w:r>
          </w:p>
          <w:p w14:paraId="6E478E2B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85.956.9</w:t>
            </w:r>
          </w:p>
          <w:p w14:paraId="4A2608A6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649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53F0C514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56C580BB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71E8786C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4F062A91" w14:textId="77777777" w:rsidTr="004C58D7">
        <w:tc>
          <w:tcPr>
            <w:tcW w:w="2830" w:type="dxa"/>
          </w:tcPr>
          <w:p w14:paraId="7E60B60D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CF0188A" wp14:editId="41EA285F">
                  <wp:extent cx="1584000" cy="2138400"/>
                  <wp:effectExtent l="0" t="0" r="0" b="0"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12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50370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0FD1BD2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Венгловский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В. Ф. Ежедневные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упражнения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для тромбона.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20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7C513B81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5364BD9F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Комплекс ежедневных упражнений тромбониста, публикуемый в настоящем издании, составлен выдающимся российским музыкантом и музыкальным педагогом, профессором Виктором Фёдоровичем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Венгловским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 (1926-1994). Настоящие упражнения рекомендованы как обучающимся игре на тромбоне, так и профессиональным музыкантам. Ко всем упражнениям предлагаются подробные методические комментарии.</w:t>
            </w:r>
            <w:r w:rsidRPr="00AD2262">
              <w:rPr>
                <w:rFonts w:ascii="Times New Roman" w:hAnsi="Times New Roman" w:cs="Times New Roman"/>
              </w:rPr>
              <w:br/>
              <w:t>Предназначается студентам музыкальных училищ и колледжей, высших музыкальных учебных заведений, концертирующим исполнителям.</w:t>
            </w:r>
          </w:p>
          <w:p w14:paraId="5ACB5D0B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46BD587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05.09.2024</w:t>
            </w:r>
          </w:p>
          <w:p w14:paraId="68F8D062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18012</w:t>
            </w:r>
          </w:p>
          <w:p w14:paraId="2C5F2E0C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788.2</w:t>
            </w:r>
          </w:p>
          <w:p w14:paraId="5A76522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85.957.34</w:t>
            </w:r>
          </w:p>
          <w:p w14:paraId="083AB38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176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3A9BE56D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9BD5DE5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40C7BEC2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0C93DF92" w14:textId="77777777" w:rsidTr="004C58D7">
        <w:tc>
          <w:tcPr>
            <w:tcW w:w="2830" w:type="dxa"/>
          </w:tcPr>
          <w:p w14:paraId="49EDE487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1B8DDE" wp14:editId="6F1E50D1">
                  <wp:extent cx="1584000" cy="2138400"/>
                  <wp:effectExtent l="0" t="0" r="0" b="0"/>
                  <wp:docPr id="10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25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4F6E5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2A607F9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Подгайц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Е.И. Времена года в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Москве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концерт для домры (балалайки или скрипки) и камерного оркестра. — Клавир.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144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530B99DF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7F1AEDEE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>Новое сочинение известного отечественного композитора Е. Подгайца, посвящённое Антонио Вивальди, может исполняться на домре, балалайке или скрипке.</w:t>
            </w:r>
            <w:r w:rsidRPr="00AD2262">
              <w:rPr>
                <w:rFonts w:ascii="Times New Roman" w:hAnsi="Times New Roman" w:cs="Times New Roman"/>
              </w:rPr>
              <w:br/>
              <w:t xml:space="preserve">Исполнительская редакция подготовлена лауреатами международных и всероссийских конкурсов Е. Мочаловой (домра) и А. Горбачёвым (балалайка). </w:t>
            </w:r>
            <w:r w:rsidRPr="00AD2262">
              <w:rPr>
                <w:rFonts w:ascii="Times New Roman" w:hAnsi="Times New Roman" w:cs="Times New Roman"/>
              </w:rPr>
              <w:br/>
              <w:t>Клавир содержит партию домры.</w:t>
            </w:r>
            <w:r w:rsidRPr="00AD2262">
              <w:rPr>
                <w:rFonts w:ascii="Times New Roman" w:hAnsi="Times New Roman" w:cs="Times New Roman"/>
              </w:rPr>
              <w:br/>
              <w:t>Предназначается для студентов музыкальных училищ, колледжей и вузов, а также концертирующих исполнителей.</w:t>
            </w:r>
          </w:p>
          <w:p w14:paraId="4726AF35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321C65E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13.09.2024</w:t>
            </w:r>
          </w:p>
          <w:p w14:paraId="067D82F2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18025</w:t>
            </w:r>
          </w:p>
          <w:p w14:paraId="18152A59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785.1</w:t>
            </w:r>
          </w:p>
          <w:p w14:paraId="7F06672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85.952</w:t>
            </w:r>
          </w:p>
          <w:p w14:paraId="33B046AB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770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FF4A887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7F1F746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68A7DCB1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7BB1E909" w14:textId="77777777" w:rsidTr="004C58D7">
        <w:tc>
          <w:tcPr>
            <w:tcW w:w="2830" w:type="dxa"/>
          </w:tcPr>
          <w:p w14:paraId="0ACA6F36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0F5397" wp14:editId="5C06B6D3">
                  <wp:extent cx="1584000" cy="2138400"/>
                  <wp:effectExtent l="0" t="0" r="0" b="0"/>
                  <wp:docPr id="1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13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9163B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44767DF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Избранные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этюды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для тромбона. Тетрадь 1 /сост.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Венгловский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В.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Ф..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80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10CB7733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68A8ACC7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Настоящее издание, подготовленное выдающимся российским музыкантом и музыкальным педагогом, профессором Виктором Фёдоровичем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Венгловским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 (1926-1994), содержит этюды для тромбона различной степени сложности. В первую тетрадь включены этюды В. Блажевича, Е. Рейхе, А. Франца, К.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Копраша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Б. Григорьева, А.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Лафоса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О. Блюма. </w:t>
            </w:r>
            <w:r w:rsidRPr="00AD2262">
              <w:rPr>
                <w:rFonts w:ascii="Times New Roman" w:hAnsi="Times New Roman" w:cs="Times New Roman"/>
              </w:rPr>
              <w:br/>
              <w:t>Предназначается для учащихся детских школ искусств, детских музыкальных школ, музыкальных училищ и колледжей.</w:t>
            </w:r>
          </w:p>
          <w:p w14:paraId="29F9328C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5815000C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13.09.2024</w:t>
            </w:r>
          </w:p>
          <w:p w14:paraId="38AFA85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18013</w:t>
            </w:r>
          </w:p>
          <w:p w14:paraId="45DB207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788.2</w:t>
            </w:r>
          </w:p>
          <w:p w14:paraId="0278B0C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85.957.349.4</w:t>
            </w:r>
          </w:p>
          <w:p w14:paraId="6B216879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7345F195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5D51CFF2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26A369A2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7EE8275B" w14:textId="77777777" w:rsidTr="004C58D7">
        <w:tc>
          <w:tcPr>
            <w:tcW w:w="2830" w:type="dxa"/>
          </w:tcPr>
          <w:p w14:paraId="661822D9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A096F2" wp14:editId="13CB70AC">
                  <wp:extent cx="1584000" cy="2138400"/>
                  <wp:effectExtent l="0" t="0" r="0" b="0"/>
                  <wp:docPr id="10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140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DC51C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107F9AB1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Григорьев Б.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Этюды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для тромбона.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72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0A5E31C6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5AA8389E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Сборник этюдов для тромбона, написанных видным российским музыкантом и музыкальным педагогом, профессором Борисом Петровичем Григорьевым (1906-1978). </w:t>
            </w:r>
            <w:r w:rsidRPr="00AD2262">
              <w:rPr>
                <w:rFonts w:ascii="Times New Roman" w:hAnsi="Times New Roman" w:cs="Times New Roman"/>
              </w:rPr>
              <w:br/>
              <w:t>Предназначается учащимся детских школ искусств, детских музыкальных школ, музыкальных училищ и колледжей.</w:t>
            </w:r>
          </w:p>
          <w:p w14:paraId="0290EE61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D159EB6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13.09.2024</w:t>
            </w:r>
          </w:p>
          <w:p w14:paraId="11766AB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29140</w:t>
            </w:r>
          </w:p>
          <w:p w14:paraId="06E79FB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2B3AC2C3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84E75E8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450DE833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114EE9AD" w14:textId="77777777" w:rsidTr="004C58D7">
        <w:tc>
          <w:tcPr>
            <w:tcW w:w="2830" w:type="dxa"/>
          </w:tcPr>
          <w:p w14:paraId="4191B8BB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AE3725" wp14:editId="7C867D46">
                  <wp:extent cx="1584000" cy="2138400"/>
                  <wp:effectExtent l="0" t="0" r="0" b="0"/>
                  <wp:docPr id="10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4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8AD5C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60CF6A9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Сирис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Ф.Я. Я скажу вам по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секрету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песни для детей : для голоса в сопровождении фортепиано.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16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40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10388689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638DF648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>В сборник вошли разные по характеру и образности детские песни, которые могут быть использованы для музыкальных занятий в детских образовательных учреждениях, а также для занятий дома. Эти простые и добрые песенки украсят репертуар юных исполнителей на любых детских мероприятиях и концертах.</w:t>
            </w:r>
          </w:p>
          <w:p w14:paraId="582E110E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7A512B5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13.09.2024</w:t>
            </w:r>
          </w:p>
          <w:p w14:paraId="16F7851D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18004</w:t>
            </w:r>
          </w:p>
          <w:p w14:paraId="30BA767D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784.67</w:t>
            </w:r>
          </w:p>
          <w:p w14:paraId="7C6061C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85.943</w:t>
            </w:r>
          </w:p>
          <w:p w14:paraId="18946E0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242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675C7B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67538ADC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B031243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5C68765" w14:textId="77777777" w:rsidTr="004C58D7">
        <w:tc>
          <w:tcPr>
            <w:tcW w:w="2830" w:type="dxa"/>
          </w:tcPr>
          <w:p w14:paraId="0FE03CE1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80E9EE" wp14:editId="429B20E8">
                  <wp:extent cx="1584000" cy="2349600"/>
                  <wp:effectExtent l="0" t="0" r="0" b="0"/>
                  <wp:docPr id="10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21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C417B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27B8D8F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Аверьянова О.И. Отечественная музыкальная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литература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AD2262">
              <w:rPr>
                <w:rFonts w:ascii="Times New Roman" w:hAnsi="Times New Roman" w:cs="Times New Roman"/>
                <w:b/>
              </w:rPr>
              <w:t xml:space="preserve"> - начало ХХ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D2262">
              <w:rPr>
                <w:rFonts w:ascii="Times New Roman" w:hAnsi="Times New Roman" w:cs="Times New Roman"/>
                <w:b/>
              </w:rPr>
              <w:t xml:space="preserve"> века : для ДШИ, ДМШ и ДХШ : четвертый год обучения : учебное пособие  / Издание дополненное.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352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60х90/16 в обл., 3000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79672D13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6393375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Настоящее учебное пособие — часть курса по музыкальной литературе, зарекомендовавшего себя в педагогической практике.  </w:t>
            </w:r>
            <w:proofErr w:type="gramStart"/>
            <w:r w:rsidRPr="00AD2262">
              <w:rPr>
                <w:rFonts w:ascii="Times New Roman" w:hAnsi="Times New Roman" w:cs="Times New Roman"/>
              </w:rPr>
              <w:t>Автор  освещает</w:t>
            </w:r>
            <w:proofErr w:type="gramEnd"/>
            <w:r w:rsidRPr="00AD2262">
              <w:rPr>
                <w:rFonts w:ascii="Times New Roman" w:hAnsi="Times New Roman" w:cs="Times New Roman"/>
              </w:rPr>
              <w:t xml:space="preserve">  сложный  и  противоречивый  период    в истории отечественного музыкального искусства </w:t>
            </w:r>
            <w:r w:rsidRPr="00A63C32">
              <w:rPr>
                <w:rFonts w:ascii="Times New Roman" w:hAnsi="Times New Roman" w:cs="Times New Roman"/>
                <w:lang w:val="en-US"/>
              </w:rPr>
              <w:t>XX</w:t>
            </w:r>
            <w:r w:rsidRPr="00AD2262">
              <w:rPr>
                <w:rFonts w:ascii="Times New Roman" w:hAnsi="Times New Roman" w:cs="Times New Roman"/>
              </w:rPr>
              <w:t xml:space="preserve"> — начала </w:t>
            </w:r>
            <w:r w:rsidRPr="00A63C32">
              <w:rPr>
                <w:rFonts w:ascii="Times New Roman" w:hAnsi="Times New Roman" w:cs="Times New Roman"/>
                <w:lang w:val="en-US"/>
              </w:rPr>
              <w:t>XXI</w:t>
            </w:r>
            <w:r w:rsidRPr="00AD2262">
              <w:rPr>
                <w:rFonts w:ascii="Times New Roman" w:hAnsi="Times New Roman" w:cs="Times New Roman"/>
              </w:rPr>
              <w:t xml:space="preserve"> века. </w:t>
            </w:r>
            <w:r w:rsidRPr="00AD2262">
              <w:rPr>
                <w:rFonts w:ascii="Times New Roman" w:hAnsi="Times New Roman" w:cs="Times New Roman"/>
              </w:rPr>
              <w:br/>
            </w:r>
            <w:r w:rsidRPr="00AD2262">
              <w:rPr>
                <w:rFonts w:ascii="Times New Roman" w:hAnsi="Times New Roman" w:cs="Times New Roman"/>
              </w:rPr>
              <w:br/>
              <w:t xml:space="preserve">Дополненное издание содержит новые материалы о творчестве В. И. Рубина, С. А.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Губайдулиной</w:t>
            </w:r>
            <w:proofErr w:type="spellEnd"/>
            <w:r w:rsidRPr="00AD2262">
              <w:rPr>
                <w:rFonts w:ascii="Times New Roman" w:hAnsi="Times New Roman" w:cs="Times New Roman"/>
              </w:rPr>
              <w:t>, С. М. Слонимского.</w:t>
            </w:r>
            <w:r w:rsidRPr="00AD2262">
              <w:rPr>
                <w:rFonts w:ascii="Times New Roman" w:hAnsi="Times New Roman" w:cs="Times New Roman"/>
              </w:rPr>
              <w:br/>
            </w:r>
            <w:r w:rsidRPr="00AD2262">
              <w:rPr>
                <w:rFonts w:ascii="Times New Roman" w:hAnsi="Times New Roman" w:cs="Times New Roman"/>
              </w:rPr>
              <w:br/>
              <w:t>Предназначено для учащихся детских школ искусств, детских музыкальных школ и детских хоровых школ; соответствует федеральным государственным требованиям.</w:t>
            </w:r>
          </w:p>
          <w:p w14:paraId="5B77C53A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1CD624F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18.09.2024</w:t>
            </w:r>
          </w:p>
          <w:p w14:paraId="5E555BAB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18021</w:t>
            </w:r>
          </w:p>
          <w:p w14:paraId="0BAA889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78.087.5</w:t>
            </w:r>
          </w:p>
          <w:p w14:paraId="2846B7B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85.310.7</w:t>
            </w:r>
          </w:p>
          <w:p w14:paraId="3C01A292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913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4C44E4B0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A061A38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27288780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7075D9C1" w14:textId="77777777" w:rsidTr="004C58D7">
        <w:tc>
          <w:tcPr>
            <w:tcW w:w="2830" w:type="dxa"/>
          </w:tcPr>
          <w:p w14:paraId="58E2F2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4A4F21" wp14:editId="41CA7F94">
                  <wp:extent cx="1584000" cy="2138400"/>
                  <wp:effectExtent l="0" t="0" r="0" b="0"/>
                  <wp:docPr id="10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18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FFA26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4F7C466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Григорьев Б. Гаммы, арпеджио,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интервалы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для тромбона.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72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6DA63CB4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1D73AA52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Настоящее издание подготовлено видным российским музыкантом и музыкальным педагогом, профессором Борисом Петровичем Григорьевым (1906-1978). Гаммы, арпеджио, интервальные последовательности и упражнения для тромбона, публикуемые в настоящем пособии, в качестве дополнительного учебного материала могут быть рекомендованы также обучающимся игре на других медных духовых инструментах - трубе, валторне, тубе и т. п. </w:t>
            </w:r>
            <w:r w:rsidRPr="00AD2262">
              <w:rPr>
                <w:rFonts w:ascii="Times New Roman" w:hAnsi="Times New Roman" w:cs="Times New Roman"/>
              </w:rPr>
              <w:br/>
              <w:t>Предназначено для учащихся детских школ искусств, детских музыкальных школ, музыкальных училищ и колледжей, а также преподавателей, ведущих классы медных духовых инструментов.</w:t>
            </w:r>
          </w:p>
          <w:p w14:paraId="7959D909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6E838E4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19.09.2024</w:t>
            </w:r>
          </w:p>
          <w:p w14:paraId="15DB37C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13418</w:t>
            </w:r>
          </w:p>
          <w:p w14:paraId="15F89D6D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lastRenderedPageBreak/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788.2</w:t>
            </w:r>
          </w:p>
          <w:p w14:paraId="7DBC0BED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85.957.34</w:t>
            </w:r>
          </w:p>
          <w:p w14:paraId="32227F2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2FBD57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667FB91A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4CECF615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1BCD9366" w14:textId="77777777" w:rsidTr="004C58D7">
        <w:tc>
          <w:tcPr>
            <w:tcW w:w="2830" w:type="dxa"/>
          </w:tcPr>
          <w:p w14:paraId="39A96317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8D1B66" wp14:editId="1060C83D">
                  <wp:extent cx="1584000" cy="2138400"/>
                  <wp:effectExtent l="0" t="0" r="0" b="0"/>
                  <wp:docPr id="10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56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B2C91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08F98DE5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Дебюсси К. Для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фортепиано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сюита.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36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68C54E26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7453FE57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>Этот популярный фортепианный цикл был написан выдающимся французским композитором Клодом Дебюсси в 1901 году. Сюита, сочетающая черты импрессионизма и неоклассицизма, состоит из трёх частей - Прелюдии, Сарабанды и Токкаты.</w:t>
            </w:r>
            <w:r w:rsidRPr="00AD2262">
              <w:rPr>
                <w:rFonts w:ascii="Times New Roman" w:hAnsi="Times New Roman" w:cs="Times New Roman"/>
              </w:rPr>
              <w:br/>
              <w:t>Для учащихся старших классов ДШИ, ДМШ, музыкальных училищ и колледжей.</w:t>
            </w:r>
          </w:p>
          <w:p w14:paraId="55513715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27BAF4A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19.09.2024</w:t>
            </w:r>
          </w:p>
          <w:p w14:paraId="4A47695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17856</w:t>
            </w:r>
          </w:p>
          <w:p w14:paraId="30A1899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786.2</w:t>
            </w:r>
          </w:p>
          <w:p w14:paraId="40297021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85.954.2</w:t>
            </w:r>
          </w:p>
          <w:p w14:paraId="10BF73E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297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389C71EB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64CB113F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5D6185A9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32B56A6" w14:textId="77777777" w:rsidTr="004C58D7">
        <w:tc>
          <w:tcPr>
            <w:tcW w:w="2830" w:type="dxa"/>
          </w:tcPr>
          <w:p w14:paraId="01519431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BEE77C4" wp14:editId="36758F78">
                  <wp:extent cx="1584000" cy="2138400"/>
                  <wp:effectExtent l="0" t="0" r="0" b="0"/>
                  <wp:docPr id="10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14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ECF94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3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1A5E27F4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Избранные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этюды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для тромбона. Тетрадь 2 /сост.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Венгловский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В.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Ф..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80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292F69B0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1AF63CF3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 xml:space="preserve">Настоящее издание, подготовленное выдающимся российским музыкантом и музыкальным педагогом, профессором Виктором Фёдоровичем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Венгловским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 (1926-1994), содержит этюды для тромбона различной степени сложности. </w:t>
            </w:r>
            <w:r w:rsidRPr="00AD2262">
              <w:rPr>
                <w:rFonts w:ascii="Times New Roman" w:hAnsi="Times New Roman" w:cs="Times New Roman"/>
              </w:rPr>
              <w:br/>
              <w:t xml:space="preserve">Во вторую тетрадь включены этюды М.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Бордоньи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 - Ж.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Рошю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В. Блажевича, К.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Кахилы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О. Блюма, А.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Лафоса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Е. Рейхе, Ж.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Пишаро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Т.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Педерсона</w:t>
            </w:r>
            <w:proofErr w:type="spellEnd"/>
            <w:r w:rsidRPr="00AD2262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Pr="00AD2262">
              <w:rPr>
                <w:rFonts w:ascii="Times New Roman" w:hAnsi="Times New Roman" w:cs="Times New Roman"/>
              </w:rPr>
              <w:t>Боцца</w:t>
            </w:r>
            <w:proofErr w:type="spellEnd"/>
            <w:r w:rsidRPr="00AD2262">
              <w:rPr>
                <w:rFonts w:ascii="Times New Roman" w:hAnsi="Times New Roman" w:cs="Times New Roman"/>
              </w:rPr>
              <w:t>.</w:t>
            </w:r>
            <w:r w:rsidRPr="00AD2262">
              <w:rPr>
                <w:rFonts w:ascii="Times New Roman" w:hAnsi="Times New Roman" w:cs="Times New Roman"/>
              </w:rPr>
              <w:br/>
              <w:t>Предназначается для учащихся высших музыкальных учебных заведений, а также для концертирующих исполнителей.</w:t>
            </w:r>
          </w:p>
          <w:p w14:paraId="738CF45A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187207D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27.09.2024</w:t>
            </w:r>
          </w:p>
          <w:p w14:paraId="37F619F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18014</w:t>
            </w:r>
          </w:p>
          <w:p w14:paraId="774F58F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788.2</w:t>
            </w:r>
          </w:p>
          <w:p w14:paraId="3A16176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85.957.349.4</w:t>
            </w:r>
          </w:p>
          <w:p w14:paraId="7C8C086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506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50A7E244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53A01AE0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4033EADA" w14:textId="77777777" w:rsidR="00115F4E" w:rsidRPr="00AD2262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8817A89" w14:textId="77777777" w:rsidTr="004C58D7">
        <w:tc>
          <w:tcPr>
            <w:tcW w:w="2830" w:type="dxa"/>
          </w:tcPr>
          <w:p w14:paraId="22C5811E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0DAC69" wp14:editId="429C0C5D">
                  <wp:extent cx="1584000" cy="2138400"/>
                  <wp:effectExtent l="0" t="0" r="0" b="0"/>
                  <wp:docPr id="10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81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72029" w14:textId="77777777" w:rsidR="00115F4E" w:rsidRPr="00A90715" w:rsidRDefault="00EF0D45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3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5C998A94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Хрестоматия для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валторны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 1 — 5 классы ДШИ и ДМШ : пьесы, произведения крупной формы : в двух частях. Часть 1 /сост.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Полех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В..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— 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Москва :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Музыка, 2024. — 116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096626C3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2EE9B5E5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</w:rPr>
              <w:t>Учебное пособие содержит произведения русских и зарубежных композиторов разных эпох и стилей, апробированные в педагогической практике.</w:t>
            </w:r>
            <w:r w:rsidRPr="00AD2262">
              <w:rPr>
                <w:rFonts w:ascii="Times New Roman" w:hAnsi="Times New Roman" w:cs="Times New Roman"/>
              </w:rPr>
              <w:br/>
              <w:t>Предназначается для учащихся детских школ искусств и детских музыкальных школ; соответствует федеральным государственным требованиям.</w:t>
            </w:r>
          </w:p>
          <w:p w14:paraId="56F3EEBA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671A3BEC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27.09.2024</w:t>
            </w:r>
          </w:p>
          <w:p w14:paraId="7479AB3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12181</w:t>
            </w:r>
          </w:p>
          <w:p w14:paraId="7AAA5F0D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D2262">
              <w:rPr>
                <w:rFonts w:ascii="Times New Roman" w:hAnsi="Times New Roman" w:cs="Times New Roman"/>
                <w:b/>
              </w:rPr>
              <w:t xml:space="preserve"> 788.41</w:t>
            </w:r>
          </w:p>
          <w:p w14:paraId="750D828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D2262">
              <w:rPr>
                <w:rFonts w:ascii="Times New Roman" w:hAnsi="Times New Roman" w:cs="Times New Roman"/>
                <w:b/>
              </w:rPr>
              <w:t xml:space="preserve"> 85.957.32</w:t>
            </w:r>
          </w:p>
          <w:p w14:paraId="2254C11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9282A4E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14:paraId="34EBA9DC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>:</w:t>
      </w:r>
    </w:p>
    <w:p w14:paraId="4FE02740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181E6271" w14:textId="77777777" w:rsidTr="004C58D7">
        <w:tc>
          <w:tcPr>
            <w:tcW w:w="2830" w:type="dxa"/>
          </w:tcPr>
          <w:p w14:paraId="654EA34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F47095" wp14:editId="338FF263">
                  <wp:extent cx="1584000" cy="2080320"/>
                  <wp:effectExtent l="0" t="0" r="0" b="0"/>
                  <wp:docPr id="10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6102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AE39D" w14:textId="77777777" w:rsidR="00115F4E" w:rsidRDefault="00EF0D45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3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2C5ACB70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Скарлатти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Д. 8 сонат. Переложение для гитары.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SCHOTT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MUSIC</w:t>
            </w:r>
            <w:r w:rsidRPr="00AD2262">
              <w:rPr>
                <w:rFonts w:ascii="Times New Roman" w:hAnsi="Times New Roman" w:cs="Times New Roman"/>
                <w:b/>
              </w:rPr>
              <w:t xml:space="preserve">, 2015. — 28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60х90/8 в обл., 10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323B5384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28FFC1E7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76BE7150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30E055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23.09.2024</w:t>
            </w:r>
          </w:p>
          <w:p w14:paraId="4BEEECFC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556102</w:t>
            </w:r>
          </w:p>
          <w:p w14:paraId="2806635B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710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B34E5C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59D1F9EF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676E2FD8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371FBEE4" w14:textId="77777777" w:rsidTr="004C58D7">
        <w:tc>
          <w:tcPr>
            <w:tcW w:w="2830" w:type="dxa"/>
          </w:tcPr>
          <w:p w14:paraId="092E7280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452917D" wp14:editId="5EA433DD">
                  <wp:extent cx="1584000" cy="2080320"/>
                  <wp:effectExtent l="0" t="0" r="0" b="0"/>
                  <wp:docPr id="10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0123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B43BC" w14:textId="77777777" w:rsidR="00115F4E" w:rsidRDefault="00EF0D45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3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3D9255B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Паганини Н. Две сонаты. Соч. 3/1 и 6.  Переложение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Мануэль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Барруэко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. Для гитары.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SCHOTT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MUSIC</w:t>
            </w:r>
            <w:r w:rsidRPr="00AD2262">
              <w:rPr>
                <w:rFonts w:ascii="Times New Roman" w:hAnsi="Times New Roman" w:cs="Times New Roman"/>
                <w:b/>
              </w:rPr>
              <w:t xml:space="preserve">, 2015. — 16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60х100/8 в обл., 10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31EF4631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4364912E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4226137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35F823B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23.09.2024</w:t>
            </w:r>
          </w:p>
          <w:p w14:paraId="0B8002AC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550123</w:t>
            </w:r>
          </w:p>
          <w:p w14:paraId="48F3415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450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EB0173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6DA383B3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35004B96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6072E380" w14:textId="77777777" w:rsidTr="004C58D7">
        <w:tc>
          <w:tcPr>
            <w:tcW w:w="2830" w:type="dxa"/>
          </w:tcPr>
          <w:p w14:paraId="67608026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667BC0" wp14:editId="62A6661D">
                  <wp:extent cx="1584000" cy="2133120"/>
                  <wp:effectExtent l="0" t="0" r="0" b="0"/>
                  <wp:docPr id="10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7883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116A8" w14:textId="77777777" w:rsidR="00115F4E" w:rsidRDefault="00EF0D45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3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1C6F179B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Доуленц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Избранные произведения для гитары.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SCHOTT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MUSIC</w:t>
            </w:r>
            <w:r w:rsidRPr="00AD2262">
              <w:rPr>
                <w:rFonts w:ascii="Times New Roman" w:hAnsi="Times New Roman" w:cs="Times New Roman"/>
                <w:b/>
              </w:rPr>
              <w:t xml:space="preserve">, 2015. — 30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60х100/8 в обл., 10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6CE9506D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4DBF4B80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3EC0488A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71ABA435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23.09.2024</w:t>
            </w:r>
          </w:p>
          <w:p w14:paraId="60C7696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507883</w:t>
            </w:r>
          </w:p>
          <w:p w14:paraId="5D249B9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650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8E7CF1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1F5C026B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27D586AF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18191BAF" w14:textId="77777777" w:rsidTr="004C58D7">
        <w:tc>
          <w:tcPr>
            <w:tcW w:w="2830" w:type="dxa"/>
          </w:tcPr>
          <w:p w14:paraId="459CA9D0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A85FEC" wp14:editId="6A749E19">
                  <wp:extent cx="1584000" cy="2080320"/>
                  <wp:effectExtent l="0" t="0" r="0" b="0"/>
                  <wp:docPr id="10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2511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B59EB" w14:textId="77777777" w:rsidR="00115F4E" w:rsidRDefault="00EF0D45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4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68255F8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D2262">
              <w:rPr>
                <w:rFonts w:ascii="Times New Roman" w:hAnsi="Times New Roman" w:cs="Times New Roman"/>
                <w:b/>
              </w:rPr>
              <w:t xml:space="preserve">Сати Э. Избранные произведения. Для фортепиано.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SCHOTT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MUSIC</w:t>
            </w:r>
            <w:r w:rsidRPr="00AD2262">
              <w:rPr>
                <w:rFonts w:ascii="Times New Roman" w:hAnsi="Times New Roman" w:cs="Times New Roman"/>
                <w:b/>
              </w:rPr>
              <w:t xml:space="preserve">, 2015. — 80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60х100/8 в обл., 20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7CCF22CC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3176DB01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37BC889C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56D19AF1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23.09.2024</w:t>
            </w:r>
          </w:p>
          <w:p w14:paraId="4231FA53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552511</w:t>
            </w:r>
          </w:p>
          <w:p w14:paraId="125D15C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660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647B862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587936BB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3D358770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3666ACD7" w14:textId="77777777" w:rsidTr="004C58D7">
        <w:tc>
          <w:tcPr>
            <w:tcW w:w="2830" w:type="dxa"/>
          </w:tcPr>
          <w:p w14:paraId="4999B5EB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6E21C39" wp14:editId="7B6162D6">
                  <wp:extent cx="1584000" cy="2080320"/>
                  <wp:effectExtent l="0" t="0" r="0" b="0"/>
                  <wp:docPr id="10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2042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4D73B" w14:textId="77777777" w:rsidR="00115F4E" w:rsidRDefault="00EF0D45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4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6E21CA9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Телеман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Г.Ф. Соната ми минор</w:t>
            </w:r>
            <w:proofErr w:type="gramStart"/>
            <w:r w:rsidRPr="00AD2262">
              <w:rPr>
                <w:rFonts w:ascii="Times New Roman" w:hAnsi="Times New Roman" w:cs="Times New Roman"/>
                <w:b/>
              </w:rPr>
              <w:t>: Для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гобоя (флейты, скрипки) и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бассо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b/>
              </w:rPr>
              <w:t>континуо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SCHOTT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MUSIC</w:t>
            </w:r>
            <w:r w:rsidRPr="00AD2262">
              <w:rPr>
                <w:rFonts w:ascii="Times New Roman" w:hAnsi="Times New Roman" w:cs="Times New Roman"/>
                <w:b/>
              </w:rPr>
              <w:t xml:space="preserve">, 2015. — 21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60х100/8 в обл., 10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21672DF3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0E5A843E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41900482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4D09BBBA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23.09.2024</w:t>
            </w:r>
          </w:p>
          <w:p w14:paraId="0973B9D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542042</w:t>
            </w:r>
          </w:p>
          <w:p w14:paraId="37AE57AF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500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018CE6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2871067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128CDF6A" w14:textId="77777777" w:rsidR="00115F4E" w:rsidRPr="00AD2262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153B781A" w14:textId="77777777" w:rsidTr="004C58D7">
        <w:tc>
          <w:tcPr>
            <w:tcW w:w="2830" w:type="dxa"/>
          </w:tcPr>
          <w:p w14:paraId="4163AE7E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19AB6B" wp14:editId="0DD2157F">
                  <wp:extent cx="1584000" cy="2075040"/>
                  <wp:effectExtent l="0" t="0" r="0" b="0"/>
                  <wp:docPr id="10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1428.jp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7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9DF1B" w14:textId="77777777" w:rsidR="00115F4E" w:rsidRDefault="00EF0D45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4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14:paraId="6960E5A6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</w:rPr>
              <w:t>Альбенис</w:t>
            </w:r>
            <w:proofErr w:type="spellEnd"/>
            <w:r w:rsidRPr="00AD2262">
              <w:rPr>
                <w:rFonts w:ascii="Times New Roman" w:hAnsi="Times New Roman" w:cs="Times New Roman"/>
                <w:b/>
              </w:rPr>
              <w:t xml:space="preserve"> И. Шесть пьес для гитары.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SCHOTT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MUSIC</w:t>
            </w:r>
            <w:r w:rsidRPr="00AD2262">
              <w:rPr>
                <w:rFonts w:ascii="Times New Roman" w:hAnsi="Times New Roman" w:cs="Times New Roman"/>
                <w:b/>
              </w:rPr>
              <w:t xml:space="preserve">, 2015. — 32 </w:t>
            </w:r>
            <w:proofErr w:type="gramStart"/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  <w:r w:rsidRPr="00AD2262">
              <w:rPr>
                <w:rFonts w:ascii="Times New Roman" w:hAnsi="Times New Roman" w:cs="Times New Roman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AD2262">
              <w:rPr>
                <w:rFonts w:ascii="Times New Roman" w:hAnsi="Times New Roman" w:cs="Times New Roman"/>
                <w:b/>
              </w:rPr>
              <w:t xml:space="preserve"> 60х100/8 в обл., 10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D2262">
              <w:rPr>
                <w:rFonts w:ascii="Times New Roman" w:hAnsi="Times New Roman" w:cs="Times New Roman"/>
                <w:b/>
              </w:rPr>
              <w:t>.</w:t>
            </w:r>
          </w:p>
          <w:p w14:paraId="4556FF26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35873996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1FB8EEBC" w14:textId="77777777" w:rsidR="00115F4E" w:rsidRPr="00AD2262" w:rsidRDefault="00115F4E" w:rsidP="004C58D7">
            <w:pPr>
              <w:rPr>
                <w:rFonts w:ascii="Times New Roman" w:hAnsi="Times New Roman" w:cs="Times New Roman"/>
              </w:rPr>
            </w:pPr>
          </w:p>
          <w:p w14:paraId="14AB6177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23.09.2024</w:t>
            </w:r>
          </w:p>
          <w:p w14:paraId="0DC6CA6E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>511428</w:t>
            </w:r>
          </w:p>
          <w:p w14:paraId="1E509A48" w14:textId="77777777" w:rsidR="00115F4E" w:rsidRPr="00AD2262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D2262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D2262">
              <w:rPr>
                <w:rFonts w:ascii="Times New Roman" w:hAnsi="Times New Roman" w:cs="Times New Roman"/>
                <w:b/>
              </w:rPr>
              <w:t xml:space="preserve">: </w:t>
            </w:r>
            <w:r w:rsidRPr="00AD2262">
              <w:rPr>
                <w:rFonts w:ascii="Times New Roman" w:hAnsi="Times New Roman" w:cs="Times New Roman"/>
              </w:rPr>
              <w:t xml:space="preserve">650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D22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7B3CE9" w14:textId="77777777" w:rsidR="00115F4E" w:rsidRPr="00AD2262" w:rsidRDefault="00115F4E" w:rsidP="00115F4E">
      <w:pPr>
        <w:spacing w:after="0"/>
        <w:rPr>
          <w:rFonts w:ascii="Times New Roman" w:hAnsi="Times New Roman" w:cs="Times New Roman"/>
        </w:rPr>
      </w:pPr>
    </w:p>
    <w:p w14:paraId="03DC8AB8" w14:textId="77777777" w:rsidR="00115F4E" w:rsidRPr="00AD2262" w:rsidRDefault="00115F4E" w:rsidP="00115F4E"/>
    <w:p w14:paraId="3EC260AD" w14:textId="77777777" w:rsidR="00AC06BA" w:rsidRPr="00AD2262" w:rsidRDefault="00AC06BA" w:rsidP="00115F4E"/>
    <w:sectPr w:rsidR="00AC06BA" w:rsidRPr="00AD2262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9BC6" w14:textId="77777777" w:rsidR="00EF0D45" w:rsidRDefault="00EF0D45" w:rsidP="00026D18">
      <w:pPr>
        <w:spacing w:after="0" w:line="240" w:lineRule="auto"/>
      </w:pPr>
      <w:r>
        <w:separator/>
      </w:r>
    </w:p>
  </w:endnote>
  <w:endnote w:type="continuationSeparator" w:id="0">
    <w:p w14:paraId="38D49221" w14:textId="77777777" w:rsidR="00EF0D45" w:rsidRDefault="00EF0D45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0E8" w14:textId="77777777" w:rsidR="00EF0D45" w:rsidRDefault="00EF0D45" w:rsidP="00026D18">
      <w:pPr>
        <w:spacing w:after="0" w:line="240" w:lineRule="auto"/>
      </w:pPr>
      <w:r>
        <w:separator/>
      </w:r>
    </w:p>
  </w:footnote>
  <w:footnote w:type="continuationSeparator" w:id="0">
    <w:p w14:paraId="538AEA8C" w14:textId="77777777" w:rsidR="00EF0D45" w:rsidRDefault="00EF0D45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D2262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EF0D45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137FC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ica.ru/product/hrestomatiya-sovremennogo-repertuara-dlya-gusley-dshi-dmsh-vypusk-2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9.jpg"/><Relationship Id="rId39" Type="http://schemas.openxmlformats.org/officeDocument/2006/relationships/hyperlink" Target="https://www.musica.ru/product/izbrannye-proizvedeniya-dlya-gitary-2" TargetMode="External"/><Relationship Id="rId21" Type="http://schemas.openxmlformats.org/officeDocument/2006/relationships/hyperlink" Target="https://www.musica.ru/product/etyudy-dlya-trombona" TargetMode="External"/><Relationship Id="rId34" Type="http://schemas.openxmlformats.org/officeDocument/2006/relationships/image" Target="media/image13.jpg"/><Relationship Id="rId42" Type="http://schemas.openxmlformats.org/officeDocument/2006/relationships/image" Target="media/image17.jp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hyperlink" Target="https://www.musica.ru/product/dlya-fortepiano-syuit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24" Type="http://schemas.openxmlformats.org/officeDocument/2006/relationships/image" Target="media/image8.jpg"/><Relationship Id="rId32" Type="http://schemas.openxmlformats.org/officeDocument/2006/relationships/image" Target="media/image12.jpg"/><Relationship Id="rId37" Type="http://schemas.openxmlformats.org/officeDocument/2006/relationships/hyperlink" Target="https://www.musica.ru/product/dve-sonaty-soch-31-i-6-perelozhenie-manuel-barrueko-dlya-gitary" TargetMode="External"/><Relationship Id="rId40" Type="http://schemas.openxmlformats.org/officeDocument/2006/relationships/image" Target="media/image16.jpg"/><Relationship Id="rId45" Type="http://schemas.openxmlformats.org/officeDocument/2006/relationships/hyperlink" Target="https://www.musica.ru/product/shest-pies-dlya-gitary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usica.ru/product/ezhednevnye-uprazhneniya-dlya-trombona" TargetMode="External"/><Relationship Id="rId23" Type="http://schemas.openxmlformats.org/officeDocument/2006/relationships/hyperlink" Target="https://www.musica.ru/product/ya-skazhu-vam-po-sekretu-pesni-dlya-detey-dlya-golosa-v-soprovozhdenii-fortepiano" TargetMode="External"/><Relationship Id="rId28" Type="http://schemas.openxmlformats.org/officeDocument/2006/relationships/image" Target="media/image10.jpg"/><Relationship Id="rId36" Type="http://schemas.openxmlformats.org/officeDocument/2006/relationships/image" Target="media/image14.jpg"/><Relationship Id="rId10" Type="http://schemas.openxmlformats.org/officeDocument/2006/relationships/hyperlink" Target="mailto:sale@music-izdat.ru" TargetMode="External"/><Relationship Id="rId19" Type="http://schemas.openxmlformats.org/officeDocument/2006/relationships/hyperlink" Target="https://www.musica.ru/product/izbrannye-etyudy-dlya-trombona-tetrad-1-sost-venglovskiy-v-f" TargetMode="External"/><Relationship Id="rId31" Type="http://schemas.openxmlformats.org/officeDocument/2006/relationships/hyperlink" Target="https://www.musica.ru/product/izbrannye-etyudy-dlya-trombona-tetrad-2-sost-venglovskiy-v-f" TargetMode="External"/><Relationship Id="rId44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hyperlink" Target="https://www.musica.ru/product/gammy-arpedzhio-intervaly-dlya-trombona" TargetMode="External"/><Relationship Id="rId30" Type="http://schemas.openxmlformats.org/officeDocument/2006/relationships/image" Target="media/image11.jpg"/><Relationship Id="rId35" Type="http://schemas.openxmlformats.org/officeDocument/2006/relationships/hyperlink" Target="https://www.musica.ru/product/8-sonat-perelozhenie-dlya-gitary" TargetMode="External"/><Relationship Id="rId43" Type="http://schemas.openxmlformats.org/officeDocument/2006/relationships/hyperlink" Target="https://www.musica.ru/product/sonata-mi-minor-dlya-goboya-fleyty-skripki-i-basso-kontinuo" TargetMode="External"/><Relationship Id="rId8" Type="http://schemas.openxmlformats.org/officeDocument/2006/relationships/hyperlink" Target="tel:7-499-503-77-3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musica.ru/product/vremena-goda-v-moskve-kontsert-dlya-domry-balalayki-ili-skripki-i-kamernogo-orkestra-klavir" TargetMode="External"/><Relationship Id="rId25" Type="http://schemas.openxmlformats.org/officeDocument/2006/relationships/hyperlink" Target="https://www.musica.ru/product/otechestvennaya-muzykalnaya-literatura-xx-nachalo-hhi-veka-chetvyortyy-god-obucheniya" TargetMode="External"/><Relationship Id="rId33" Type="http://schemas.openxmlformats.org/officeDocument/2006/relationships/hyperlink" Target="https://www.musica.ru/product/hrestomatiya-dlya-valtorny-1-5-klassy-dshi-i-dmsh-piesy-proizvedeniya-krupnoy-formy-v-dvuh-chast-sost-poleh-v" TargetMode="External"/><Relationship Id="rId38" Type="http://schemas.openxmlformats.org/officeDocument/2006/relationships/image" Target="media/image15.jpg"/><Relationship Id="rId46" Type="http://schemas.openxmlformats.org/officeDocument/2006/relationships/fontTable" Target="fontTable.xml"/><Relationship Id="rId20" Type="http://schemas.openxmlformats.org/officeDocument/2006/relationships/image" Target="media/image6.jpg"/><Relationship Id="rId41" Type="http://schemas.openxmlformats.org/officeDocument/2006/relationships/hyperlink" Target="https://www.musica.ru/product/izbrannye-proizvedeniya-dlya-fortepiano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Andrey Frolov</cp:lastModifiedBy>
  <cp:revision>11</cp:revision>
  <cp:lastPrinted>2024-09-02T14:47:00Z</cp:lastPrinted>
  <dcterms:created xsi:type="dcterms:W3CDTF">2024-09-06T13:06:00Z</dcterms:created>
  <dcterms:modified xsi:type="dcterms:W3CDTF">2024-10-09T14:02:00Z</dcterms:modified>
  <dc:identifier/>
  <dc:language/>
</cp:coreProperties>
</file>